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both"/>
        <w:rPr>
          <w:b w:val="1"/>
          <w:sz w:val="24"/>
          <w:szCs w:val="24"/>
        </w:rPr>
      </w:pPr>
      <w:r w:rsidDel="00000000" w:rsidR="00000000" w:rsidRPr="00000000">
        <w:rPr>
          <w:b w:val="1"/>
          <w:sz w:val="24"/>
          <w:szCs w:val="24"/>
        </w:rPr>
        <w:drawing>
          <wp:anchor allowOverlap="1" behindDoc="0" distB="114300" distT="114300" distL="114300" distR="114300" hidden="0" layoutInCell="1" locked="0" relativeHeight="0" simplePos="0">
            <wp:simplePos x="0" y="0"/>
            <wp:positionH relativeFrom="page">
              <wp:posOffset>6038850</wp:posOffset>
            </wp:positionH>
            <wp:positionV relativeFrom="page">
              <wp:posOffset>254250</wp:posOffset>
            </wp:positionV>
            <wp:extent cx="819749" cy="107069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19749" cy="107069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right"/>
        <w:rPr>
          <w:i w:val="1"/>
          <w:sz w:val="20"/>
          <w:szCs w:val="20"/>
        </w:rPr>
      </w:pPr>
      <w:r w:rsidDel="00000000" w:rsidR="00000000" w:rsidRPr="00000000">
        <w:rPr>
          <w:i w:val="1"/>
          <w:sz w:val="20"/>
          <w:szCs w:val="20"/>
          <w:rtl w:val="0"/>
        </w:rPr>
        <w:t xml:space="preserve">Seminario Vescovile Giovanni XXIII</w:t>
      </w:r>
    </w:p>
    <w:p w:rsidR="00000000" w:rsidDel="00000000" w:rsidP="00000000" w:rsidRDefault="00000000" w:rsidRPr="00000000" w14:paraId="00000003">
      <w:pPr>
        <w:jc w:val="right"/>
        <w:rPr>
          <w:sz w:val="20"/>
          <w:szCs w:val="20"/>
        </w:rPr>
      </w:pPr>
      <w:r w:rsidDel="00000000" w:rsidR="00000000" w:rsidRPr="00000000">
        <w:rPr>
          <w:sz w:val="20"/>
          <w:szCs w:val="20"/>
          <w:rtl w:val="0"/>
        </w:rPr>
        <w:t xml:space="preserve">GIORNATA DEL SEMINARIO DIOCESANO</w:t>
      </w:r>
    </w:p>
    <w:p w:rsidR="00000000" w:rsidDel="00000000" w:rsidP="00000000" w:rsidRDefault="00000000" w:rsidRPr="00000000" w14:paraId="00000004">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5">
      <w:pPr>
        <w:spacing w:line="240" w:lineRule="auto"/>
        <w:jc w:val="both"/>
        <w:rPr>
          <w:b w:val="1"/>
          <w:sz w:val="24"/>
          <w:szCs w:val="24"/>
        </w:rPr>
      </w:pPr>
      <w:r w:rsidDel="00000000" w:rsidR="00000000" w:rsidRPr="00000000">
        <w:rPr>
          <w:b w:val="1"/>
          <w:sz w:val="24"/>
          <w:szCs w:val="24"/>
          <w:rtl w:val="0"/>
        </w:rPr>
        <w:t xml:space="preserve">CELEBRAZIONE EUCARISTICA</w:t>
      </w:r>
      <w:r w:rsidDel="00000000" w:rsidR="00000000" w:rsidRPr="00000000">
        <w:rPr>
          <w:rtl w:val="0"/>
        </w:rPr>
      </w:r>
    </w:p>
    <w:p w:rsidR="00000000" w:rsidDel="00000000" w:rsidP="00000000" w:rsidRDefault="00000000" w:rsidRPr="00000000" w14:paraId="00000006">
      <w:pPr>
        <w:spacing w:line="240" w:lineRule="auto"/>
        <w:jc w:val="both"/>
        <w:rPr>
          <w:sz w:val="24"/>
          <w:szCs w:val="24"/>
        </w:rPr>
      </w:pPr>
      <w:r w:rsidDel="00000000" w:rsidR="00000000" w:rsidRPr="00000000">
        <w:rPr>
          <w:rtl w:val="0"/>
        </w:rPr>
      </w:r>
    </w:p>
    <w:p w:rsidR="00000000" w:rsidDel="00000000" w:rsidP="00000000" w:rsidRDefault="00000000" w:rsidRPr="00000000" w14:paraId="00000007">
      <w:pPr>
        <w:spacing w:line="240" w:lineRule="auto"/>
        <w:jc w:val="both"/>
        <w:rPr>
          <w:b w:val="1"/>
          <w:sz w:val="24"/>
          <w:szCs w:val="24"/>
        </w:rPr>
      </w:pPr>
      <w:r w:rsidDel="00000000" w:rsidR="00000000" w:rsidRPr="00000000">
        <w:rPr>
          <w:b w:val="1"/>
          <w:sz w:val="24"/>
          <w:szCs w:val="24"/>
          <w:rtl w:val="0"/>
        </w:rPr>
        <w:t xml:space="preserve">Introduzione alla Celebrazione</w:t>
      </w:r>
    </w:p>
    <w:p w:rsidR="00000000" w:rsidDel="00000000" w:rsidP="00000000" w:rsidRDefault="00000000" w:rsidRPr="00000000" w14:paraId="00000008">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Carissimi, in questa domenica siamo chiamati a pregare con intensità per il nostro Seminario diocesano, per i seminaristi e per i loro educatori. In un mondo in cui essere cristiani è spesso una scelta controcorrente, parlare di “vocazione”, “scelta di vita”, “pienezza” non è affatto scontato. Eppure siamo convinti che solo attraverso scelte forti e radicali si possa raggiungere il centuplo e la vita eterna che il Signore promette (Mt 19,29). Siamo certi che solo seguendo ciò che il Signore ci dice – Lui che è via, verità e vita (Gv 14,6) – possiamo dare senso al nostro cammino terreno. Non smettiamo di pregare, allora, per le tutte le vocazioni. Oggi, in modo particolare, preghiamo per le vocazioni al sacerdozio, perché il Signore continui a mandare operai nella sua messe.</w:t>
      </w:r>
    </w:p>
    <w:p w:rsidR="00000000" w:rsidDel="00000000" w:rsidP="00000000" w:rsidRDefault="00000000" w:rsidRPr="00000000" w14:paraId="0000000A">
      <w:pPr>
        <w:spacing w:line="240" w:lineRule="auto"/>
        <w:jc w:val="both"/>
        <w:rPr>
          <w:sz w:val="24"/>
          <w:szCs w:val="24"/>
        </w:rPr>
      </w:pPr>
      <w:r w:rsidDel="00000000" w:rsidR="00000000" w:rsidRPr="00000000">
        <w:rPr>
          <w:rtl w:val="0"/>
        </w:rPr>
      </w:r>
    </w:p>
    <w:p w:rsidR="00000000" w:rsidDel="00000000" w:rsidP="00000000" w:rsidRDefault="00000000" w:rsidRPr="00000000" w14:paraId="0000000B">
      <w:pPr>
        <w:spacing w:line="240" w:lineRule="auto"/>
        <w:jc w:val="both"/>
        <w:rPr>
          <w:sz w:val="24"/>
          <w:szCs w:val="24"/>
        </w:rPr>
      </w:pPr>
      <w:r w:rsidDel="00000000" w:rsidR="00000000" w:rsidRPr="00000000">
        <w:rPr>
          <w:b w:val="1"/>
          <w:sz w:val="24"/>
          <w:szCs w:val="24"/>
          <w:rtl w:val="0"/>
        </w:rPr>
        <w:t xml:space="preserve">Preghiere dei fedeli</w:t>
      </w:r>
      <w:r w:rsidDel="00000000" w:rsidR="00000000" w:rsidRPr="00000000">
        <w:rPr>
          <w:rtl w:val="0"/>
        </w:rPr>
      </w:r>
    </w:p>
    <w:p w:rsidR="00000000" w:rsidDel="00000000" w:rsidP="00000000" w:rsidRDefault="00000000" w:rsidRPr="00000000" w14:paraId="0000000C">
      <w:pPr>
        <w:spacing w:line="240" w:lineRule="auto"/>
        <w:jc w:val="both"/>
        <w:rPr>
          <w:sz w:val="24"/>
          <w:szCs w:val="24"/>
        </w:rPr>
      </w:pP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sz w:val="24"/>
          <w:szCs w:val="24"/>
          <w:rtl w:val="0"/>
        </w:rPr>
        <w:t xml:space="preserve">In questa giornata, in cui la nostra comunità prega in modo particolare per il Seminario e per le vocazioni alla vita sacerdotale, innalziamo con fiducia le nostre preghiere al Signore, che continuamente edifica la sua Chiesa suscitando pastori secondo il suo cuore. Diciamo insieme: </w:t>
      </w:r>
      <w:r w:rsidDel="00000000" w:rsidR="00000000" w:rsidRPr="00000000">
        <w:rPr>
          <w:i w:val="1"/>
          <w:sz w:val="24"/>
          <w:szCs w:val="24"/>
          <w:rtl w:val="0"/>
        </w:rPr>
        <w:t xml:space="preserve">ascoltaci, o Signore</w:t>
      </w:r>
      <w:r w:rsidDel="00000000" w:rsidR="00000000" w:rsidRPr="00000000">
        <w:rPr>
          <w:sz w:val="24"/>
          <w:szCs w:val="24"/>
          <w:rtl w:val="0"/>
        </w:rPr>
        <w:t xml:space="preserve">.</w:t>
      </w:r>
    </w:p>
    <w:p w:rsidR="00000000" w:rsidDel="00000000" w:rsidP="00000000" w:rsidRDefault="00000000" w:rsidRPr="00000000" w14:paraId="0000000E">
      <w:pPr>
        <w:spacing w:line="240" w:lineRule="auto"/>
        <w:jc w:val="both"/>
        <w:rPr>
          <w:sz w:val="24"/>
          <w:szCs w:val="24"/>
        </w:rPr>
      </w:pPr>
      <w:r w:rsidDel="00000000" w:rsidR="00000000" w:rsidRPr="00000000">
        <w:rPr>
          <w:rtl w:val="0"/>
        </w:rPr>
      </w:r>
    </w:p>
    <w:p w:rsidR="00000000" w:rsidDel="00000000" w:rsidP="00000000" w:rsidRDefault="00000000" w:rsidRPr="00000000" w14:paraId="0000000F">
      <w:pPr>
        <w:spacing w:line="240" w:lineRule="auto"/>
        <w:ind w:left="566.9291338582675" w:firstLine="0"/>
        <w:jc w:val="both"/>
        <w:rPr>
          <w:sz w:val="24"/>
          <w:szCs w:val="24"/>
        </w:rPr>
      </w:pPr>
      <w:r w:rsidDel="00000000" w:rsidR="00000000" w:rsidRPr="00000000">
        <w:rPr>
          <w:sz w:val="24"/>
          <w:szCs w:val="24"/>
          <w:rtl w:val="0"/>
        </w:rPr>
        <w:t xml:space="preserve">Per la Santa Chiesa, perché sia sempre docile alla voce dello Spirito Santo, fedele alla Parola che ha ricevuto e coraggiosa nell’annunciarla anche in mezzo alle sfide del nostro tempo. Nel suo cammino, trovi nuova forza nell’Eucaristia e nella comunione fraterna, e sappia generare alla fede nuove vocazioni, a servizio del Vangelo e della santità del popolo di Dio. Preghiamo.</w:t>
      </w:r>
    </w:p>
    <w:p w:rsidR="00000000" w:rsidDel="00000000" w:rsidP="00000000" w:rsidRDefault="00000000" w:rsidRPr="00000000" w14:paraId="00000010">
      <w:pPr>
        <w:spacing w:line="240" w:lineRule="auto"/>
        <w:ind w:left="566.9291338582675" w:firstLine="0"/>
        <w:jc w:val="both"/>
        <w:rPr>
          <w:sz w:val="24"/>
          <w:szCs w:val="24"/>
        </w:rPr>
      </w:pPr>
      <w:r w:rsidDel="00000000" w:rsidR="00000000" w:rsidRPr="00000000">
        <w:rPr>
          <w:rtl w:val="0"/>
        </w:rPr>
      </w:r>
    </w:p>
    <w:p w:rsidR="00000000" w:rsidDel="00000000" w:rsidP="00000000" w:rsidRDefault="00000000" w:rsidRPr="00000000" w14:paraId="00000011">
      <w:pPr>
        <w:spacing w:line="240" w:lineRule="auto"/>
        <w:ind w:left="566.9291338582675" w:firstLine="0"/>
        <w:jc w:val="both"/>
        <w:rPr>
          <w:sz w:val="24"/>
          <w:szCs w:val="24"/>
        </w:rPr>
      </w:pPr>
      <w:r w:rsidDel="00000000" w:rsidR="00000000" w:rsidRPr="00000000">
        <w:rPr>
          <w:sz w:val="24"/>
          <w:szCs w:val="24"/>
          <w:rtl w:val="0"/>
        </w:rPr>
        <w:t xml:space="preserve">Per i pastori della Chiesa, perché vivano il ministero ricevuto con umiltà, carità e fedeltà, e siano veri testimoni della speranza che nasce dall’incontro con Cristo. Sostenuti dalla preghiera e dalla grazia del sacramento, non si scoraggino nelle fatiche e custodiscano sempre la gioia di servire Cristo nei fratelli. Preghiamo.</w:t>
      </w:r>
    </w:p>
    <w:p w:rsidR="00000000" w:rsidDel="00000000" w:rsidP="00000000" w:rsidRDefault="00000000" w:rsidRPr="00000000" w14:paraId="00000012">
      <w:pPr>
        <w:spacing w:line="240" w:lineRule="auto"/>
        <w:ind w:left="566.9291338582675" w:firstLine="0"/>
        <w:jc w:val="both"/>
        <w:rPr>
          <w:sz w:val="24"/>
          <w:szCs w:val="24"/>
        </w:rPr>
      </w:pPr>
      <w:r w:rsidDel="00000000" w:rsidR="00000000" w:rsidRPr="00000000">
        <w:rPr>
          <w:rtl w:val="0"/>
        </w:rPr>
      </w:r>
    </w:p>
    <w:p w:rsidR="00000000" w:rsidDel="00000000" w:rsidP="00000000" w:rsidRDefault="00000000" w:rsidRPr="00000000" w14:paraId="00000013">
      <w:pPr>
        <w:spacing w:line="240" w:lineRule="auto"/>
        <w:ind w:left="566.9291338582675" w:firstLine="0"/>
        <w:jc w:val="both"/>
        <w:rPr>
          <w:sz w:val="24"/>
          <w:szCs w:val="24"/>
        </w:rPr>
      </w:pPr>
      <w:r w:rsidDel="00000000" w:rsidR="00000000" w:rsidRPr="00000000">
        <w:rPr>
          <w:sz w:val="24"/>
          <w:szCs w:val="24"/>
          <w:rtl w:val="0"/>
        </w:rPr>
        <w:t xml:space="preserve">Per i seminaristi, perché nella fraternità, nello studio e nella preghiera crescano nell’amore per Cristo e per la sua Chiesa, lasciandosi formare dallo Spirito a diventare pastori secondo il Cuore di Dio; e per i loro educatori, perché possano sempre accompagnare il discernimento vocazionale di ogni giovane in cammino. Preghiamo.</w:t>
      </w:r>
    </w:p>
    <w:p w:rsidR="00000000" w:rsidDel="00000000" w:rsidP="00000000" w:rsidRDefault="00000000" w:rsidRPr="00000000" w14:paraId="00000014">
      <w:pPr>
        <w:spacing w:line="240" w:lineRule="auto"/>
        <w:ind w:left="566.9291338582675" w:firstLine="0"/>
        <w:jc w:val="both"/>
        <w:rPr>
          <w:sz w:val="24"/>
          <w:szCs w:val="24"/>
        </w:rPr>
      </w:pPr>
      <w:r w:rsidDel="00000000" w:rsidR="00000000" w:rsidRPr="00000000">
        <w:rPr>
          <w:rtl w:val="0"/>
        </w:rPr>
      </w:r>
    </w:p>
    <w:p w:rsidR="00000000" w:rsidDel="00000000" w:rsidP="00000000" w:rsidRDefault="00000000" w:rsidRPr="00000000" w14:paraId="00000015">
      <w:pPr>
        <w:spacing w:line="240" w:lineRule="auto"/>
        <w:ind w:left="566.9291338582675" w:firstLine="0"/>
        <w:jc w:val="both"/>
        <w:rPr>
          <w:sz w:val="24"/>
          <w:szCs w:val="24"/>
        </w:rPr>
      </w:pPr>
      <w:r w:rsidDel="00000000" w:rsidR="00000000" w:rsidRPr="00000000">
        <w:rPr>
          <w:sz w:val="24"/>
          <w:szCs w:val="24"/>
          <w:rtl w:val="0"/>
        </w:rPr>
        <w:t xml:space="preserve">Per i giovani e ragazzi della nostra comunità, perché imparino a riconoscere i segni della chiamata del Signore nella loro vita. Non manchino tra loro cuori pronti a mettersi in cammino, a interrogarsi sul senso della propria vita e a rispondere con libertà e fiducia a ciò che Dio prepara per ciascuno. Preghiamo.</w:t>
      </w:r>
    </w:p>
    <w:p w:rsidR="00000000" w:rsidDel="00000000" w:rsidP="00000000" w:rsidRDefault="00000000" w:rsidRPr="00000000" w14:paraId="00000016">
      <w:pPr>
        <w:spacing w:line="240" w:lineRule="auto"/>
        <w:jc w:val="both"/>
        <w:rPr>
          <w:sz w:val="24"/>
          <w:szCs w:val="24"/>
        </w:rPr>
      </w:pPr>
      <w:r w:rsidDel="00000000" w:rsidR="00000000" w:rsidRPr="00000000">
        <w:rPr>
          <w:rtl w:val="0"/>
        </w:rPr>
      </w:r>
    </w:p>
    <w:p w:rsidR="00000000" w:rsidDel="00000000" w:rsidP="00000000" w:rsidRDefault="00000000" w:rsidRPr="00000000" w14:paraId="00000017">
      <w:pPr>
        <w:spacing w:line="240" w:lineRule="auto"/>
        <w:jc w:val="both"/>
        <w:rPr>
          <w:sz w:val="24"/>
          <w:szCs w:val="24"/>
        </w:rPr>
      </w:pPr>
      <w:r w:rsidDel="00000000" w:rsidR="00000000" w:rsidRPr="00000000">
        <w:rPr>
          <w:sz w:val="24"/>
          <w:szCs w:val="24"/>
          <w:rtl w:val="0"/>
        </w:rPr>
        <w:t xml:space="preserve">Ascolta, Signore, la preghiera del tuo popolo radunato in preghiera; non manchino mai nelle nostre comunità uomini capaci di fare della loro vita un dono per Te e per i fratelli, per portare in tutto il mondo il buon profumo di Cristo. Egli vive e regna nei secoli dei secoli.</w:t>
      </w:r>
    </w:p>
    <w:p w:rsidR="00000000" w:rsidDel="00000000" w:rsidP="00000000" w:rsidRDefault="00000000" w:rsidRPr="00000000" w14:paraId="00000018">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9">
      <w:pPr>
        <w:spacing w:line="240" w:lineRule="auto"/>
        <w:jc w:val="both"/>
        <w:rPr>
          <w:b w:val="1"/>
          <w:sz w:val="24"/>
          <w:szCs w:val="24"/>
        </w:rPr>
      </w:pPr>
      <w:r w:rsidDel="00000000" w:rsidR="00000000" w:rsidRPr="00000000">
        <w:rPr>
          <w:b w:val="1"/>
          <w:sz w:val="24"/>
          <w:szCs w:val="24"/>
          <w:rtl w:val="0"/>
        </w:rPr>
        <w:t xml:space="preserve">Preghiera GIORNATA DEL SEMINARIO 25-26</w:t>
      </w:r>
    </w:p>
    <w:p w:rsidR="00000000" w:rsidDel="00000000" w:rsidP="00000000" w:rsidRDefault="00000000" w:rsidRPr="00000000" w14:paraId="0000001A">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B">
      <w:pPr>
        <w:spacing w:line="240" w:lineRule="auto"/>
        <w:jc w:val="both"/>
        <w:rPr>
          <w:sz w:val="24"/>
          <w:szCs w:val="24"/>
        </w:rPr>
      </w:pPr>
      <w:r w:rsidDel="00000000" w:rsidR="00000000" w:rsidRPr="00000000">
        <w:rPr>
          <w:sz w:val="24"/>
          <w:szCs w:val="24"/>
          <w:rtl w:val="0"/>
        </w:rPr>
        <w:t xml:space="preserve">Padre, fonte della vita,</w:t>
      </w:r>
    </w:p>
    <w:p w:rsidR="00000000" w:rsidDel="00000000" w:rsidP="00000000" w:rsidRDefault="00000000" w:rsidRPr="00000000" w14:paraId="0000001C">
      <w:pPr>
        <w:spacing w:line="240" w:lineRule="auto"/>
        <w:jc w:val="both"/>
        <w:rPr>
          <w:sz w:val="24"/>
          <w:szCs w:val="24"/>
        </w:rPr>
      </w:pPr>
      <w:r w:rsidDel="00000000" w:rsidR="00000000" w:rsidRPr="00000000">
        <w:rPr>
          <w:sz w:val="24"/>
          <w:szCs w:val="24"/>
          <w:rtl w:val="0"/>
        </w:rPr>
        <w:t xml:space="preserve">sorgente della grazia </w:t>
      </w:r>
    </w:p>
    <w:p w:rsidR="00000000" w:rsidDel="00000000" w:rsidP="00000000" w:rsidRDefault="00000000" w:rsidRPr="00000000" w14:paraId="0000001D">
      <w:pPr>
        <w:spacing w:line="240" w:lineRule="auto"/>
        <w:jc w:val="both"/>
        <w:rPr>
          <w:sz w:val="24"/>
          <w:szCs w:val="24"/>
        </w:rPr>
      </w:pPr>
      <w:r w:rsidDel="00000000" w:rsidR="00000000" w:rsidRPr="00000000">
        <w:rPr>
          <w:sz w:val="24"/>
          <w:szCs w:val="24"/>
          <w:rtl w:val="0"/>
        </w:rPr>
        <w:t xml:space="preserve">che sostiene il nostro cammino,</w:t>
      </w:r>
    </w:p>
    <w:p w:rsidR="00000000" w:rsidDel="00000000" w:rsidP="00000000" w:rsidRDefault="00000000" w:rsidRPr="00000000" w14:paraId="0000001E">
      <w:pPr>
        <w:spacing w:line="240" w:lineRule="auto"/>
        <w:jc w:val="both"/>
        <w:rPr>
          <w:sz w:val="24"/>
          <w:szCs w:val="24"/>
        </w:rPr>
      </w:pPr>
      <w:r w:rsidDel="00000000" w:rsidR="00000000" w:rsidRPr="00000000">
        <w:rPr>
          <w:sz w:val="24"/>
          <w:szCs w:val="24"/>
          <w:rtl w:val="0"/>
        </w:rPr>
        <w:t xml:space="preserve">non smettere di chiamare nuovi discepoli al servizio della tua Chiesa. </w:t>
      </w:r>
    </w:p>
    <w:p w:rsidR="00000000" w:rsidDel="00000000" w:rsidP="00000000" w:rsidRDefault="00000000" w:rsidRPr="00000000" w14:paraId="0000001F">
      <w:pPr>
        <w:spacing w:line="240" w:lineRule="auto"/>
        <w:jc w:val="both"/>
        <w:rPr>
          <w:sz w:val="24"/>
          <w:szCs w:val="24"/>
        </w:rPr>
      </w:pPr>
      <w:r w:rsidDel="00000000" w:rsidR="00000000" w:rsidRPr="00000000">
        <w:rPr>
          <w:rtl w:val="0"/>
        </w:rPr>
      </w:r>
    </w:p>
    <w:p w:rsidR="00000000" w:rsidDel="00000000" w:rsidP="00000000" w:rsidRDefault="00000000" w:rsidRPr="00000000" w14:paraId="00000020">
      <w:pPr>
        <w:spacing w:line="240" w:lineRule="auto"/>
        <w:jc w:val="both"/>
        <w:rPr>
          <w:sz w:val="24"/>
          <w:szCs w:val="24"/>
        </w:rPr>
      </w:pPr>
      <w:r w:rsidDel="00000000" w:rsidR="00000000" w:rsidRPr="00000000">
        <w:rPr>
          <w:sz w:val="24"/>
          <w:szCs w:val="24"/>
          <w:rtl w:val="0"/>
        </w:rPr>
        <w:t xml:space="preserve">Signore Gesù, mite Redentore,</w:t>
      </w:r>
    </w:p>
    <w:p w:rsidR="00000000" w:rsidDel="00000000" w:rsidP="00000000" w:rsidRDefault="00000000" w:rsidRPr="00000000" w14:paraId="00000021">
      <w:pPr>
        <w:spacing w:line="240" w:lineRule="auto"/>
        <w:jc w:val="both"/>
        <w:rPr>
          <w:sz w:val="24"/>
          <w:szCs w:val="24"/>
        </w:rPr>
      </w:pPr>
      <w:r w:rsidDel="00000000" w:rsidR="00000000" w:rsidRPr="00000000">
        <w:rPr>
          <w:sz w:val="24"/>
          <w:szCs w:val="24"/>
          <w:rtl w:val="0"/>
        </w:rPr>
        <w:t xml:space="preserve">nostro riferimento nelle strade di ogni giorno,</w:t>
      </w:r>
    </w:p>
    <w:p w:rsidR="00000000" w:rsidDel="00000000" w:rsidP="00000000" w:rsidRDefault="00000000" w:rsidRPr="00000000" w14:paraId="00000022">
      <w:pPr>
        <w:spacing w:line="240" w:lineRule="auto"/>
        <w:jc w:val="both"/>
        <w:rPr>
          <w:sz w:val="24"/>
          <w:szCs w:val="24"/>
        </w:rPr>
      </w:pPr>
      <w:r w:rsidDel="00000000" w:rsidR="00000000" w:rsidRPr="00000000">
        <w:rPr>
          <w:sz w:val="24"/>
          <w:szCs w:val="24"/>
          <w:rtl w:val="0"/>
        </w:rPr>
        <w:t xml:space="preserve">suscita nel cuore di tanti ragazzi e giovani</w:t>
      </w:r>
    </w:p>
    <w:p w:rsidR="00000000" w:rsidDel="00000000" w:rsidP="00000000" w:rsidRDefault="00000000" w:rsidRPr="00000000" w14:paraId="00000023">
      <w:pPr>
        <w:spacing w:line="240" w:lineRule="auto"/>
        <w:jc w:val="both"/>
        <w:rPr>
          <w:sz w:val="24"/>
          <w:szCs w:val="24"/>
        </w:rPr>
      </w:pPr>
      <w:r w:rsidDel="00000000" w:rsidR="00000000" w:rsidRPr="00000000">
        <w:rPr>
          <w:sz w:val="24"/>
          <w:szCs w:val="24"/>
          <w:rtl w:val="0"/>
        </w:rPr>
        <w:t xml:space="preserve">il desiderio di donare la loro vita nella via del sacerdozio. </w:t>
      </w:r>
    </w:p>
    <w:p w:rsidR="00000000" w:rsidDel="00000000" w:rsidP="00000000" w:rsidRDefault="00000000" w:rsidRPr="00000000" w14:paraId="00000024">
      <w:pPr>
        <w:spacing w:line="240" w:lineRule="auto"/>
        <w:jc w:val="both"/>
        <w:rPr>
          <w:sz w:val="24"/>
          <w:szCs w:val="24"/>
        </w:rPr>
      </w:pPr>
      <w:r w:rsidDel="00000000" w:rsidR="00000000" w:rsidRPr="00000000">
        <w:rPr>
          <w:rtl w:val="0"/>
        </w:rPr>
      </w:r>
    </w:p>
    <w:p w:rsidR="00000000" w:rsidDel="00000000" w:rsidP="00000000" w:rsidRDefault="00000000" w:rsidRPr="00000000" w14:paraId="00000025">
      <w:pPr>
        <w:spacing w:line="240" w:lineRule="auto"/>
        <w:jc w:val="both"/>
        <w:rPr>
          <w:sz w:val="24"/>
          <w:szCs w:val="24"/>
        </w:rPr>
      </w:pPr>
      <w:r w:rsidDel="00000000" w:rsidR="00000000" w:rsidRPr="00000000">
        <w:rPr>
          <w:sz w:val="24"/>
          <w:szCs w:val="24"/>
          <w:rtl w:val="0"/>
        </w:rPr>
        <w:t xml:space="preserve">Spirito Santo, nostro Consigliere,</w:t>
      </w:r>
    </w:p>
    <w:p w:rsidR="00000000" w:rsidDel="00000000" w:rsidP="00000000" w:rsidRDefault="00000000" w:rsidRPr="00000000" w14:paraId="00000026">
      <w:pPr>
        <w:spacing w:line="240" w:lineRule="auto"/>
        <w:jc w:val="both"/>
        <w:rPr>
          <w:sz w:val="24"/>
          <w:szCs w:val="24"/>
        </w:rPr>
      </w:pPr>
      <w:r w:rsidDel="00000000" w:rsidR="00000000" w:rsidRPr="00000000">
        <w:rPr>
          <w:sz w:val="24"/>
          <w:szCs w:val="24"/>
          <w:rtl w:val="0"/>
        </w:rPr>
        <w:t xml:space="preserve">che rendi sempre attuale la Parola del Padre e del Figlio,</w:t>
      </w:r>
    </w:p>
    <w:p w:rsidR="00000000" w:rsidDel="00000000" w:rsidP="00000000" w:rsidRDefault="00000000" w:rsidRPr="00000000" w14:paraId="00000027">
      <w:pPr>
        <w:spacing w:line="240" w:lineRule="auto"/>
        <w:jc w:val="both"/>
        <w:rPr>
          <w:sz w:val="24"/>
          <w:szCs w:val="24"/>
        </w:rPr>
      </w:pPr>
      <w:r w:rsidDel="00000000" w:rsidR="00000000" w:rsidRPr="00000000">
        <w:rPr>
          <w:sz w:val="24"/>
          <w:szCs w:val="24"/>
          <w:rtl w:val="0"/>
        </w:rPr>
        <w:t xml:space="preserve">non lasciare che la grazia vada perduta</w:t>
      </w:r>
    </w:p>
    <w:p w:rsidR="00000000" w:rsidDel="00000000" w:rsidP="00000000" w:rsidRDefault="00000000" w:rsidRPr="00000000" w14:paraId="00000028">
      <w:pPr>
        <w:spacing w:line="240" w:lineRule="auto"/>
        <w:jc w:val="both"/>
        <w:rPr>
          <w:sz w:val="24"/>
          <w:szCs w:val="24"/>
        </w:rPr>
      </w:pPr>
      <w:r w:rsidDel="00000000" w:rsidR="00000000" w:rsidRPr="00000000">
        <w:rPr>
          <w:sz w:val="24"/>
          <w:szCs w:val="24"/>
          <w:rtl w:val="0"/>
        </w:rPr>
        <w:t xml:space="preserve">e riempi dei tuoi doni coloro che hai chiamato a seguirti. </w:t>
      </w:r>
    </w:p>
    <w:p w:rsidR="00000000" w:rsidDel="00000000" w:rsidP="00000000" w:rsidRDefault="00000000" w:rsidRPr="00000000" w14:paraId="00000029">
      <w:pPr>
        <w:spacing w:line="240" w:lineRule="auto"/>
        <w:jc w:val="both"/>
        <w:rPr>
          <w:sz w:val="24"/>
          <w:szCs w:val="24"/>
        </w:rPr>
      </w:pPr>
      <w:r w:rsidDel="00000000" w:rsidR="00000000" w:rsidRPr="00000000">
        <w:rPr>
          <w:rtl w:val="0"/>
        </w:rPr>
      </w:r>
    </w:p>
    <w:p w:rsidR="00000000" w:rsidDel="00000000" w:rsidP="00000000" w:rsidRDefault="00000000" w:rsidRPr="00000000" w14:paraId="0000002A">
      <w:pPr>
        <w:spacing w:line="240" w:lineRule="auto"/>
        <w:jc w:val="both"/>
        <w:rPr>
          <w:sz w:val="24"/>
          <w:szCs w:val="24"/>
        </w:rPr>
      </w:pPr>
      <w:r w:rsidDel="00000000" w:rsidR="00000000" w:rsidRPr="00000000">
        <w:rPr>
          <w:sz w:val="24"/>
          <w:szCs w:val="24"/>
          <w:rtl w:val="0"/>
        </w:rPr>
        <w:t xml:space="preserve">Maria, Madre di ogni vocazione,</w:t>
      </w:r>
    </w:p>
    <w:p w:rsidR="00000000" w:rsidDel="00000000" w:rsidP="00000000" w:rsidRDefault="00000000" w:rsidRPr="00000000" w14:paraId="0000002B">
      <w:pPr>
        <w:spacing w:line="240" w:lineRule="auto"/>
        <w:jc w:val="both"/>
        <w:rPr>
          <w:sz w:val="24"/>
          <w:szCs w:val="24"/>
        </w:rPr>
      </w:pPr>
      <w:r w:rsidDel="00000000" w:rsidR="00000000" w:rsidRPr="00000000">
        <w:rPr>
          <w:sz w:val="24"/>
          <w:szCs w:val="24"/>
          <w:rtl w:val="0"/>
        </w:rPr>
        <w:t xml:space="preserve">indicaci sempre dove volgere il nostro sguardo </w:t>
      </w:r>
    </w:p>
    <w:p w:rsidR="00000000" w:rsidDel="00000000" w:rsidP="00000000" w:rsidRDefault="00000000" w:rsidRPr="00000000" w14:paraId="0000002C">
      <w:pPr>
        <w:spacing w:line="240" w:lineRule="auto"/>
        <w:jc w:val="both"/>
        <w:rPr>
          <w:sz w:val="24"/>
          <w:szCs w:val="24"/>
        </w:rPr>
      </w:pPr>
      <w:r w:rsidDel="00000000" w:rsidR="00000000" w:rsidRPr="00000000">
        <w:rPr>
          <w:sz w:val="24"/>
          <w:szCs w:val="24"/>
          <w:rtl w:val="0"/>
        </w:rPr>
        <w:t xml:space="preserve">e sussurra al nostro cuore le parole che dicesti quel giorno a Cana:</w:t>
      </w:r>
    </w:p>
    <w:p w:rsidR="00000000" w:rsidDel="00000000" w:rsidP="00000000" w:rsidRDefault="00000000" w:rsidRPr="00000000" w14:paraId="0000002D">
      <w:pPr>
        <w:spacing w:line="240" w:lineRule="auto"/>
        <w:jc w:val="both"/>
        <w:rPr>
          <w:sz w:val="24"/>
          <w:szCs w:val="24"/>
        </w:rPr>
      </w:pPr>
      <w:r w:rsidDel="00000000" w:rsidR="00000000" w:rsidRPr="00000000">
        <w:rPr>
          <w:sz w:val="24"/>
          <w:szCs w:val="24"/>
          <w:rtl w:val="0"/>
        </w:rPr>
        <w:t xml:space="preserve">"Qualsiasi cosa vi dica, fatela".</w:t>
      </w:r>
    </w:p>
    <w:p w:rsidR="00000000" w:rsidDel="00000000" w:rsidP="00000000" w:rsidRDefault="00000000" w:rsidRPr="00000000" w14:paraId="0000002E">
      <w:pPr>
        <w:spacing w:line="240" w:lineRule="auto"/>
        <w:jc w:val="both"/>
        <w:rPr>
          <w:sz w:val="24"/>
          <w:szCs w:val="24"/>
        </w:rPr>
      </w:pPr>
      <w:r w:rsidDel="00000000" w:rsidR="00000000" w:rsidRPr="00000000">
        <w:rPr>
          <w:rtl w:val="0"/>
        </w:rPr>
      </w:r>
    </w:p>
    <w:p w:rsidR="00000000" w:rsidDel="00000000" w:rsidP="00000000" w:rsidRDefault="00000000" w:rsidRPr="00000000" w14:paraId="0000002F">
      <w:pPr>
        <w:spacing w:line="240" w:lineRule="auto"/>
        <w:jc w:val="both"/>
        <w:rPr>
          <w:sz w:val="24"/>
          <w:szCs w:val="24"/>
        </w:rPr>
      </w:pPr>
      <w:r w:rsidDel="00000000" w:rsidR="00000000" w:rsidRPr="00000000">
        <w:rPr>
          <w:sz w:val="24"/>
          <w:szCs w:val="24"/>
          <w:rtl w:val="0"/>
        </w:rPr>
        <w:t xml:space="preserve">Amen.</w:t>
      </w:r>
    </w:p>
    <w:p w:rsidR="00000000" w:rsidDel="00000000" w:rsidP="00000000" w:rsidRDefault="00000000" w:rsidRPr="00000000" w14:paraId="00000030">
      <w:pPr>
        <w:spacing w:line="240" w:lineRule="auto"/>
        <w:jc w:val="both"/>
        <w:rPr>
          <w:sz w:val="24"/>
          <w:szCs w:val="24"/>
        </w:rPr>
      </w:pPr>
      <w:r w:rsidDel="00000000" w:rsidR="00000000" w:rsidRPr="00000000">
        <w:rPr>
          <w:rtl w:val="0"/>
        </w:rPr>
      </w:r>
    </w:p>
    <w:sectPr>
      <w:pgSz w:h="15840" w:w="12240" w:orient="portrait"/>
      <w:pgMar w:bottom="850.3937007874016" w:top="850.3937007874016"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